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3A94" w14:textId="3B2F020B" w:rsidR="00E07DA1" w:rsidRPr="000F506E" w:rsidRDefault="00776884" w:rsidP="00776884">
      <w:pPr>
        <w:spacing w:after="0" w:line="360" w:lineRule="auto"/>
        <w:rPr>
          <w:rFonts w:ascii="Times New Roman" w:hAnsi="Times New Roman" w:cs="Times New Roman"/>
          <w:sz w:val="28"/>
          <w:szCs w:val="28"/>
        </w:rPr>
      </w:pPr>
      <w:r w:rsidRPr="000F506E">
        <w:rPr>
          <w:rFonts w:ascii="Times New Roman" w:hAnsi="Times New Roman" w:cs="Times New Roman"/>
          <w:b/>
          <w:noProof/>
          <w:color w:val="000000"/>
          <w:sz w:val="28"/>
          <w:szCs w:val="28"/>
        </w:rPr>
        <w:t>Guidelines for Oral Presentation – IRSIKS 2025</w:t>
      </w:r>
    </w:p>
    <w:p w14:paraId="4329084A" w14:textId="77777777" w:rsidR="00776884" w:rsidRPr="000F506E" w:rsidRDefault="00776884" w:rsidP="00776884">
      <w:pPr>
        <w:spacing w:after="0" w:line="360" w:lineRule="auto"/>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The guidelines for presenters at IRSIKS 2025 are as follows:</w:t>
      </w:r>
    </w:p>
    <w:p w14:paraId="7FC4F56D" w14:textId="3A2061F7" w:rsidR="00776884" w:rsidRPr="000F506E" w:rsidRDefault="00776884" w:rsidP="00776884">
      <w:pPr>
        <w:pStyle w:val="ListParagraph"/>
        <w:numPr>
          <w:ilvl w:val="0"/>
          <w:numId w:val="2"/>
        </w:numPr>
        <w:spacing w:after="0" w:line="360" w:lineRule="auto"/>
        <w:ind w:left="360"/>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Each presenter will be allocated a maximum of 7 minutes for the oral presentation and 3 minutes for the Q&amp;A session.</w:t>
      </w:r>
    </w:p>
    <w:p w14:paraId="53E89460" w14:textId="789641D9" w:rsidR="00776884" w:rsidRPr="000F506E" w:rsidRDefault="00776884" w:rsidP="00776884">
      <w:pPr>
        <w:pStyle w:val="ListParagraph"/>
        <w:numPr>
          <w:ilvl w:val="0"/>
          <w:numId w:val="2"/>
        </w:numPr>
        <w:spacing w:after="0" w:line="360" w:lineRule="auto"/>
        <w:ind w:left="360"/>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The slide presentation (MS PowerPoint) should be limited to a maximum of 12 slides, with minimal text to emphasize key ideas.</w:t>
      </w:r>
    </w:p>
    <w:p w14:paraId="035F0C70" w14:textId="0E7A30D0" w:rsidR="00776884" w:rsidRPr="000F506E" w:rsidRDefault="00776884" w:rsidP="00776884">
      <w:pPr>
        <w:pStyle w:val="ListParagraph"/>
        <w:numPr>
          <w:ilvl w:val="0"/>
          <w:numId w:val="2"/>
        </w:numPr>
        <w:spacing w:after="0" w:line="360" w:lineRule="auto"/>
        <w:ind w:left="360"/>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During the allocated time, presenters should reinforce the specific ideas highlighted in their research, share insights, and provide resources to support participants in their teaching, research, and/or planning activities.</w:t>
      </w:r>
    </w:p>
    <w:p w14:paraId="1C3D22F5" w14:textId="26899D6F" w:rsidR="00776884" w:rsidRPr="000F506E" w:rsidRDefault="00776884" w:rsidP="00776884">
      <w:pPr>
        <w:pStyle w:val="ListParagraph"/>
        <w:numPr>
          <w:ilvl w:val="0"/>
          <w:numId w:val="2"/>
        </w:numPr>
        <w:spacing w:after="0" w:line="360" w:lineRule="auto"/>
        <w:ind w:left="360"/>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If authors require multimedia facilities to play a video, they must inform the theme convener in advance of the conference.</w:t>
      </w:r>
    </w:p>
    <w:p w14:paraId="7E3EB079" w14:textId="610AFA60" w:rsidR="00776884" w:rsidRPr="000F506E" w:rsidRDefault="00776884" w:rsidP="00776884">
      <w:pPr>
        <w:pStyle w:val="ListParagraph"/>
        <w:numPr>
          <w:ilvl w:val="0"/>
          <w:numId w:val="2"/>
        </w:numPr>
        <w:spacing w:after="0" w:line="360" w:lineRule="auto"/>
        <w:ind w:left="360"/>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The soft copy of the oral presentation must be uploaded to the designated Google Drive link (provided below) on or before February 25, 2025. Late submissions, modifications after the deadline, or any further changes will not be accommodated.</w:t>
      </w:r>
    </w:p>
    <w:p w14:paraId="7A60C679" w14:textId="06C1BA7B" w:rsidR="00F15EC1" w:rsidRPr="000F506E" w:rsidRDefault="00F15EC1" w:rsidP="00776884">
      <w:pPr>
        <w:pStyle w:val="ListParagraph"/>
        <w:spacing w:after="0" w:line="360" w:lineRule="auto"/>
        <w:ind w:left="0"/>
        <w:rPr>
          <w:rFonts w:ascii="Times New Roman" w:hAnsi="Times New Roman" w:cs="Times New Roman"/>
          <w:b/>
          <w:noProof/>
          <w:color w:val="000000"/>
          <w:sz w:val="24"/>
          <w:szCs w:val="24"/>
        </w:rPr>
      </w:pPr>
      <w:r w:rsidRPr="000F506E">
        <w:rPr>
          <w:rFonts w:ascii="Times New Roman" w:hAnsi="Times New Roman" w:cs="Times New Roman"/>
          <w:b/>
          <w:noProof/>
          <w:color w:val="000000"/>
          <w:sz w:val="24"/>
          <w:szCs w:val="24"/>
        </w:rPr>
        <w:t>Google Drive link</w:t>
      </w:r>
      <w:r w:rsidRPr="000F506E">
        <w:rPr>
          <w:rFonts w:ascii="Times New Roman" w:hAnsi="Times New Roman" w:cs="Times New Roman"/>
          <w:b/>
          <w:noProof/>
          <w:color w:val="000000"/>
          <w:sz w:val="24"/>
          <w:szCs w:val="24"/>
        </w:rPr>
        <w:t>s</w:t>
      </w:r>
    </w:p>
    <w:tbl>
      <w:tblPr>
        <w:tblStyle w:val="TableGrid"/>
        <w:tblW w:w="10525" w:type="dxa"/>
        <w:tblLook w:val="04A0" w:firstRow="1" w:lastRow="0" w:firstColumn="1" w:lastColumn="0" w:noHBand="0" w:noVBand="1"/>
      </w:tblPr>
      <w:tblGrid>
        <w:gridCol w:w="4510"/>
        <w:gridCol w:w="6015"/>
      </w:tblGrid>
      <w:tr w:rsidR="000F506E" w:rsidRPr="000F506E" w14:paraId="26251B44" w14:textId="77777777" w:rsidTr="000F506E">
        <w:tc>
          <w:tcPr>
            <w:tcW w:w="4510" w:type="dxa"/>
          </w:tcPr>
          <w:p w14:paraId="64C6D5C7" w14:textId="6415730E"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Indigenous Medicine and Healthcare</w:t>
            </w:r>
          </w:p>
        </w:tc>
        <w:tc>
          <w:tcPr>
            <w:tcW w:w="6015" w:type="dxa"/>
          </w:tcPr>
          <w:p w14:paraId="3B0411A1"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62DE2F98" w14:textId="77777777" w:rsidTr="000F506E">
        <w:tc>
          <w:tcPr>
            <w:tcW w:w="4510" w:type="dxa"/>
          </w:tcPr>
          <w:p w14:paraId="7893C801" w14:textId="5FBE65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Agriculture and Biodiversity</w:t>
            </w:r>
          </w:p>
        </w:tc>
        <w:tc>
          <w:tcPr>
            <w:tcW w:w="6015" w:type="dxa"/>
          </w:tcPr>
          <w:p w14:paraId="586CD96E"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0BFF4696" w14:textId="77777777" w:rsidTr="000F506E">
        <w:tc>
          <w:tcPr>
            <w:tcW w:w="4510" w:type="dxa"/>
          </w:tcPr>
          <w:p w14:paraId="00D4C3DF" w14:textId="1E98DD8B"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Indigenous Knowledge in Environmental Management</w:t>
            </w:r>
          </w:p>
        </w:tc>
        <w:tc>
          <w:tcPr>
            <w:tcW w:w="6015" w:type="dxa"/>
          </w:tcPr>
          <w:p w14:paraId="7D6AF9D4"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0A588351" w14:textId="77777777" w:rsidTr="000F506E">
        <w:tc>
          <w:tcPr>
            <w:tcW w:w="4510" w:type="dxa"/>
          </w:tcPr>
          <w:p w14:paraId="5B439E37" w14:textId="3997D894"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Cultural Heritage and Indigenous Knowledge</w:t>
            </w:r>
          </w:p>
        </w:tc>
        <w:tc>
          <w:tcPr>
            <w:tcW w:w="6015" w:type="dxa"/>
          </w:tcPr>
          <w:p w14:paraId="4C1986E3"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780950CA" w14:textId="77777777" w:rsidTr="000F506E">
        <w:tc>
          <w:tcPr>
            <w:tcW w:w="4510" w:type="dxa"/>
          </w:tcPr>
          <w:p w14:paraId="00B26D88" w14:textId="25A942B2"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Technological Innovations for Preserving Indigenous Knowledge</w:t>
            </w:r>
          </w:p>
        </w:tc>
        <w:tc>
          <w:tcPr>
            <w:tcW w:w="6015" w:type="dxa"/>
          </w:tcPr>
          <w:p w14:paraId="5820A93C"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63595299" w14:textId="77777777" w:rsidTr="000F506E">
        <w:tc>
          <w:tcPr>
            <w:tcW w:w="4510" w:type="dxa"/>
          </w:tcPr>
          <w:p w14:paraId="186D5391" w14:textId="1ABF94E5"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r w:rsidRPr="000F506E">
              <w:rPr>
                <w:rFonts w:ascii="Times New Roman" w:hAnsi="Times New Roman" w:cs="Times New Roman"/>
                <w:sz w:val="22"/>
              </w:rPr>
              <w:t>Yoga, Tourism and Hospitality</w:t>
            </w:r>
          </w:p>
        </w:tc>
        <w:tc>
          <w:tcPr>
            <w:tcW w:w="6015" w:type="dxa"/>
          </w:tcPr>
          <w:p w14:paraId="352B90A8"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3E54083F" w14:textId="77777777" w:rsidTr="000F506E">
        <w:tc>
          <w:tcPr>
            <w:tcW w:w="4510" w:type="dxa"/>
          </w:tcPr>
          <w:p w14:paraId="6485E1A7" w14:textId="42BFC54C" w:rsidR="000F506E" w:rsidRPr="000F506E" w:rsidRDefault="000F506E" w:rsidP="000F506E">
            <w:pPr>
              <w:pStyle w:val="ListParagraph"/>
              <w:spacing w:after="0" w:line="360" w:lineRule="auto"/>
              <w:ind w:left="0"/>
              <w:rPr>
                <w:rFonts w:ascii="Times New Roman" w:hAnsi="Times New Roman" w:cs="Times New Roman"/>
                <w:sz w:val="22"/>
              </w:rPr>
            </w:pPr>
            <w:r w:rsidRPr="000F506E">
              <w:rPr>
                <w:rFonts w:ascii="Times New Roman" w:hAnsi="Times New Roman" w:cs="Times New Roman"/>
                <w:sz w:val="22"/>
              </w:rPr>
              <w:t>Computer Science, Statistics and Data Sciences</w:t>
            </w:r>
          </w:p>
        </w:tc>
        <w:tc>
          <w:tcPr>
            <w:tcW w:w="6015" w:type="dxa"/>
          </w:tcPr>
          <w:p w14:paraId="7F2EB7F4"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51A76ADB" w14:textId="77777777" w:rsidTr="000F506E">
        <w:tc>
          <w:tcPr>
            <w:tcW w:w="4510" w:type="dxa"/>
          </w:tcPr>
          <w:p w14:paraId="4767B072" w14:textId="5200BF9D" w:rsidR="000F506E" w:rsidRPr="000F506E" w:rsidRDefault="000F506E" w:rsidP="000F506E">
            <w:pPr>
              <w:pStyle w:val="ListParagraph"/>
              <w:spacing w:after="0" w:line="360" w:lineRule="auto"/>
              <w:ind w:left="0"/>
              <w:rPr>
                <w:rFonts w:ascii="Times New Roman" w:hAnsi="Times New Roman" w:cs="Times New Roman"/>
                <w:sz w:val="22"/>
              </w:rPr>
            </w:pPr>
            <w:r w:rsidRPr="000F506E">
              <w:rPr>
                <w:rFonts w:ascii="Times New Roman" w:hAnsi="Times New Roman" w:cs="Times New Roman"/>
                <w:sz w:val="22"/>
              </w:rPr>
              <w:t>Engineering Technology</w:t>
            </w:r>
          </w:p>
        </w:tc>
        <w:tc>
          <w:tcPr>
            <w:tcW w:w="6015" w:type="dxa"/>
          </w:tcPr>
          <w:p w14:paraId="6FE8D104"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37952521" w14:textId="77777777" w:rsidTr="000F506E">
        <w:tc>
          <w:tcPr>
            <w:tcW w:w="4510" w:type="dxa"/>
          </w:tcPr>
          <w:p w14:paraId="11C59433" w14:textId="01C3BD0F" w:rsidR="000F506E" w:rsidRPr="000F506E" w:rsidRDefault="000F506E" w:rsidP="000F506E">
            <w:pPr>
              <w:pStyle w:val="ListParagraph"/>
              <w:spacing w:after="0" w:line="360" w:lineRule="auto"/>
              <w:ind w:left="0"/>
              <w:rPr>
                <w:rFonts w:ascii="Times New Roman" w:hAnsi="Times New Roman" w:cs="Times New Roman"/>
                <w:sz w:val="22"/>
              </w:rPr>
            </w:pPr>
            <w:r w:rsidRPr="000F506E">
              <w:rPr>
                <w:rFonts w:ascii="Times New Roman" w:hAnsi="Times New Roman" w:cs="Times New Roman"/>
                <w:sz w:val="22"/>
              </w:rPr>
              <w:t>Management and Related Disciplines</w:t>
            </w:r>
          </w:p>
        </w:tc>
        <w:tc>
          <w:tcPr>
            <w:tcW w:w="6015" w:type="dxa"/>
          </w:tcPr>
          <w:p w14:paraId="63D32DE9"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r w:rsidR="000F506E" w:rsidRPr="000F506E" w14:paraId="079C2B5A" w14:textId="77777777" w:rsidTr="000F506E">
        <w:tc>
          <w:tcPr>
            <w:tcW w:w="4510" w:type="dxa"/>
          </w:tcPr>
          <w:p w14:paraId="5F9EEC1F" w14:textId="4D38A5D1" w:rsidR="000F506E" w:rsidRPr="000F506E" w:rsidRDefault="000F506E" w:rsidP="000F506E">
            <w:pPr>
              <w:pStyle w:val="ListParagraph"/>
              <w:spacing w:after="0" w:line="360" w:lineRule="auto"/>
              <w:ind w:left="0"/>
              <w:rPr>
                <w:rFonts w:ascii="Times New Roman" w:hAnsi="Times New Roman" w:cs="Times New Roman"/>
                <w:sz w:val="22"/>
              </w:rPr>
            </w:pPr>
            <w:r w:rsidRPr="000F506E">
              <w:rPr>
                <w:rFonts w:ascii="Times New Roman" w:hAnsi="Times New Roman" w:cs="Times New Roman"/>
                <w:sz w:val="22"/>
              </w:rPr>
              <w:t>Education, Languages and Multidisciplinary Studies</w:t>
            </w:r>
          </w:p>
        </w:tc>
        <w:tc>
          <w:tcPr>
            <w:tcW w:w="6015" w:type="dxa"/>
          </w:tcPr>
          <w:p w14:paraId="6ED54A9C" w14:textId="77777777" w:rsidR="000F506E" w:rsidRPr="000F506E" w:rsidRDefault="000F506E" w:rsidP="000F506E">
            <w:pPr>
              <w:pStyle w:val="ListParagraph"/>
              <w:spacing w:after="0" w:line="360" w:lineRule="auto"/>
              <w:ind w:left="0"/>
              <w:rPr>
                <w:rFonts w:ascii="Times New Roman" w:hAnsi="Times New Roman" w:cs="Times New Roman"/>
                <w:bCs/>
                <w:noProof/>
                <w:color w:val="000000"/>
                <w:sz w:val="22"/>
              </w:rPr>
            </w:pPr>
          </w:p>
        </w:tc>
      </w:tr>
    </w:tbl>
    <w:p w14:paraId="4A3D9029" w14:textId="758D932A" w:rsidR="00776884" w:rsidRPr="000F506E" w:rsidRDefault="00776884" w:rsidP="00776884">
      <w:pPr>
        <w:spacing w:after="0" w:line="360" w:lineRule="auto"/>
        <w:rPr>
          <w:rFonts w:ascii="Times New Roman" w:hAnsi="Times New Roman" w:cs="Times New Roman"/>
          <w:b/>
          <w:noProof/>
          <w:color w:val="000000"/>
          <w:sz w:val="24"/>
          <w:szCs w:val="24"/>
        </w:rPr>
      </w:pPr>
      <w:r w:rsidRPr="000F506E">
        <w:rPr>
          <w:rFonts w:ascii="Times New Roman" w:hAnsi="Times New Roman" w:cs="Times New Roman"/>
          <w:b/>
          <w:noProof/>
          <w:color w:val="000000"/>
          <w:sz w:val="24"/>
          <w:szCs w:val="24"/>
        </w:rPr>
        <w:t>Note: The presentation file should be named as [Your Paper ID].pptx.</w:t>
      </w:r>
    </w:p>
    <w:p w14:paraId="08B05AA7" w14:textId="77777777" w:rsidR="000F506E" w:rsidRDefault="000F506E" w:rsidP="00776884">
      <w:pPr>
        <w:spacing w:after="0" w:line="360" w:lineRule="auto"/>
        <w:rPr>
          <w:rFonts w:ascii="Times New Roman" w:hAnsi="Times New Roman" w:cs="Times New Roman"/>
          <w:bCs/>
          <w:noProof/>
          <w:color w:val="000000"/>
          <w:sz w:val="24"/>
          <w:szCs w:val="24"/>
        </w:rPr>
      </w:pPr>
    </w:p>
    <w:p w14:paraId="70C26FF5" w14:textId="34144539" w:rsidR="00776884" w:rsidRPr="000F506E" w:rsidRDefault="00776884" w:rsidP="00776884">
      <w:pPr>
        <w:spacing w:after="0" w:line="360" w:lineRule="auto"/>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The Programme Schedule will be emailed to you in due course.</w:t>
      </w:r>
    </w:p>
    <w:p w14:paraId="40F35B8F" w14:textId="77777777" w:rsidR="00776884" w:rsidRPr="000F506E" w:rsidRDefault="00776884" w:rsidP="00776884">
      <w:pPr>
        <w:spacing w:after="0" w:line="360" w:lineRule="auto"/>
        <w:rPr>
          <w:rFonts w:ascii="Times New Roman" w:hAnsi="Times New Roman" w:cs="Times New Roman"/>
          <w:bCs/>
          <w:noProof/>
          <w:color w:val="000000"/>
          <w:sz w:val="24"/>
          <w:szCs w:val="24"/>
        </w:rPr>
      </w:pPr>
      <w:r w:rsidRPr="000F506E">
        <w:rPr>
          <w:rFonts w:ascii="Times New Roman" w:hAnsi="Times New Roman" w:cs="Times New Roman"/>
          <w:bCs/>
          <w:noProof/>
          <w:color w:val="000000"/>
          <w:sz w:val="24"/>
          <w:szCs w:val="24"/>
        </w:rPr>
        <w:t>We appreciate your participation in IRSIKS 2025 and your commitment to fostering the exchange of innovative ideas, best practices, and valuable insights to enhance teaching, research, and academic planning.</w:t>
      </w:r>
    </w:p>
    <w:p w14:paraId="530C4EB2" w14:textId="77777777" w:rsidR="00776884" w:rsidRPr="000F506E" w:rsidRDefault="00776884" w:rsidP="00776884">
      <w:pPr>
        <w:spacing w:after="0" w:line="360" w:lineRule="auto"/>
        <w:rPr>
          <w:rFonts w:ascii="Times New Roman" w:hAnsi="Times New Roman" w:cs="Times New Roman"/>
          <w:bCs/>
          <w:noProof/>
          <w:color w:val="000000"/>
          <w:sz w:val="24"/>
          <w:szCs w:val="24"/>
        </w:rPr>
      </w:pPr>
    </w:p>
    <w:p w14:paraId="4778088F" w14:textId="1A33E306" w:rsidR="00E07DA1" w:rsidRPr="000F506E" w:rsidRDefault="00776884" w:rsidP="00776884">
      <w:pPr>
        <w:spacing w:after="0" w:line="360" w:lineRule="auto"/>
        <w:rPr>
          <w:rFonts w:ascii="Times New Roman" w:hAnsi="Times New Roman" w:cs="Times New Roman"/>
          <w:b/>
          <w:sz w:val="24"/>
          <w:szCs w:val="24"/>
        </w:rPr>
      </w:pPr>
      <w:r w:rsidRPr="000F506E">
        <w:rPr>
          <w:rFonts w:ascii="Times New Roman" w:hAnsi="Times New Roman" w:cs="Times New Roman"/>
          <w:b/>
          <w:noProof/>
          <w:color w:val="000000"/>
          <w:sz w:val="24"/>
          <w:szCs w:val="24"/>
        </w:rPr>
        <w:t>Secretary – IRSIKS 2025</w:t>
      </w:r>
    </w:p>
    <w:sectPr w:rsidR="00E07DA1" w:rsidRPr="000F506E" w:rsidSect="000F506E">
      <w:pgSz w:w="11911" w:h="16842" w:code="9"/>
      <w:pgMar w:top="720" w:right="720" w:bottom="720" w:left="720" w:header="0" w:footer="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F74E5"/>
    <w:multiLevelType w:val="multilevel"/>
    <w:tmpl w:val="A97A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4C5F35"/>
    <w:multiLevelType w:val="hybridMultilevel"/>
    <w:tmpl w:val="94AC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11987">
    <w:abstractNumId w:val="0"/>
  </w:num>
  <w:num w:numId="2" w16cid:durableId="121408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rawingGridVerticalSpacing w:val="15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A1"/>
    <w:rsid w:val="000F506E"/>
    <w:rsid w:val="002034A5"/>
    <w:rsid w:val="002F3423"/>
    <w:rsid w:val="00361E87"/>
    <w:rsid w:val="00424C22"/>
    <w:rsid w:val="00491ED0"/>
    <w:rsid w:val="004D3815"/>
    <w:rsid w:val="005270EE"/>
    <w:rsid w:val="00754A19"/>
    <w:rsid w:val="007638AC"/>
    <w:rsid w:val="00776884"/>
    <w:rsid w:val="007B1C1C"/>
    <w:rsid w:val="007C2031"/>
    <w:rsid w:val="00846B42"/>
    <w:rsid w:val="00DC3C3C"/>
    <w:rsid w:val="00E07DA1"/>
    <w:rsid w:val="00E8163F"/>
    <w:rsid w:val="00F15EC1"/>
    <w:rsid w:val="00F43FE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72A6"/>
  <w15:chartTrackingRefBased/>
  <w15:docId w15:val="{448DEE9F-4D0D-472D-B1D8-56036AFF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A1"/>
    <w:pPr>
      <w:widowControl w:val="0"/>
      <w:spacing w:after="200" w:line="276" w:lineRule="auto"/>
    </w:pPr>
    <w:rPr>
      <w:rFonts w:eastAsiaTheme="minorEastAsia"/>
      <w:kern w:val="2"/>
      <w:sz w:val="21"/>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7DA1"/>
    <w:rPr>
      <w:color w:val="0563C1" w:themeColor="hyperlink"/>
      <w:u w:val="single"/>
    </w:rPr>
  </w:style>
  <w:style w:type="character" w:styleId="UnresolvedMention">
    <w:name w:val="Unresolved Mention"/>
    <w:basedOn w:val="DefaultParagraphFont"/>
    <w:uiPriority w:val="99"/>
    <w:semiHidden/>
    <w:unhideWhenUsed/>
    <w:rsid w:val="002034A5"/>
    <w:rPr>
      <w:color w:val="605E5C"/>
      <w:shd w:val="clear" w:color="auto" w:fill="E1DFDD"/>
    </w:rPr>
  </w:style>
  <w:style w:type="character" w:styleId="Strong">
    <w:name w:val="Strong"/>
    <w:basedOn w:val="DefaultParagraphFont"/>
    <w:uiPriority w:val="22"/>
    <w:qFormat/>
    <w:rsid w:val="00491ED0"/>
    <w:rPr>
      <w:b/>
      <w:bCs/>
    </w:rPr>
  </w:style>
  <w:style w:type="paragraph" w:styleId="ListParagraph">
    <w:name w:val="List Paragraph"/>
    <w:basedOn w:val="Normal"/>
    <w:uiPriority w:val="34"/>
    <w:qFormat/>
    <w:rsid w:val="00776884"/>
    <w:pPr>
      <w:ind w:left="720"/>
      <w:contextualSpacing/>
    </w:pPr>
  </w:style>
  <w:style w:type="table" w:styleId="TableGrid">
    <w:name w:val="Table Grid"/>
    <w:basedOn w:val="TableNormal"/>
    <w:uiPriority w:val="39"/>
    <w:rsid w:val="000F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18934">
      <w:bodyDiv w:val="1"/>
      <w:marLeft w:val="0"/>
      <w:marRight w:val="0"/>
      <w:marTop w:val="0"/>
      <w:marBottom w:val="0"/>
      <w:divBdr>
        <w:top w:val="none" w:sz="0" w:space="0" w:color="auto"/>
        <w:left w:val="none" w:sz="0" w:space="0" w:color="auto"/>
        <w:bottom w:val="none" w:sz="0" w:space="0" w:color="auto"/>
        <w:right w:val="none" w:sz="0" w:space="0" w:color="auto"/>
      </w:divBdr>
    </w:div>
    <w:div w:id="13199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9EDB52-D45B-40E9-923C-F47E08AA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1495</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dc:creator>
  <cp:keywords/>
  <dc:description/>
  <cp:lastModifiedBy>Reviewer N</cp:lastModifiedBy>
  <cp:revision>3</cp:revision>
  <dcterms:created xsi:type="dcterms:W3CDTF">2025-02-05T16:40:00Z</dcterms:created>
  <dcterms:modified xsi:type="dcterms:W3CDTF">2025-02-05T16:48:00Z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e80609b5161bc60ff32c1f95ce32b1c7299d15d863d7623472b04cd6109ff540</vt:lpwstr>
  </property>
</Properties>
</file>